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7D1" w:rsidRPr="00F9089C" w:rsidRDefault="00BC0DC2" w:rsidP="00596B89">
      <w:pPr>
        <w:jc w:val="center"/>
        <w:rPr>
          <w:rFonts w:ascii="Times New Roman" w:eastAsia="仿宋_GB2312" w:hAnsi="Times New Roman" w:cs="Times New Roman"/>
          <w:b/>
          <w:sz w:val="32"/>
        </w:rPr>
      </w:pPr>
      <w:r w:rsidRPr="00BC0DC2">
        <w:rPr>
          <w:rFonts w:ascii="Times New Roman" w:eastAsia="仿宋_GB2312" w:hAnsi="Times New Roman" w:cs="Times New Roman" w:hint="eastAsia"/>
          <w:b/>
          <w:sz w:val="32"/>
        </w:rPr>
        <w:t>苏州港太仓港区万方国际码头增加砂石装卸工艺改造工程</w:t>
      </w:r>
      <w:r w:rsidR="00955D53" w:rsidRPr="00F9089C">
        <w:rPr>
          <w:rFonts w:ascii="Times New Roman" w:eastAsia="仿宋_GB2312" w:hAnsi="Times New Roman" w:cs="Times New Roman" w:hint="eastAsia"/>
          <w:b/>
          <w:sz w:val="32"/>
        </w:rPr>
        <w:t>社会稳定风险评估</w:t>
      </w:r>
      <w:r w:rsidR="009737D1" w:rsidRPr="00F9089C">
        <w:rPr>
          <w:rFonts w:ascii="Times New Roman" w:eastAsia="仿宋_GB2312" w:hAnsi="Times New Roman" w:cs="Times New Roman"/>
          <w:b/>
          <w:sz w:val="32"/>
        </w:rPr>
        <w:t>公示</w:t>
      </w:r>
    </w:p>
    <w:p w:rsidR="009737D1" w:rsidRPr="00F9089C" w:rsidRDefault="009737D1" w:rsidP="009737D1">
      <w:pPr>
        <w:jc w:val="left"/>
        <w:rPr>
          <w:rFonts w:ascii="Times New Roman" w:eastAsia="仿宋_GB2312" w:hAnsi="Times New Roman" w:cs="Times New Roman"/>
          <w:b/>
          <w:sz w:val="28"/>
        </w:rPr>
      </w:pPr>
      <w:r w:rsidRPr="00F9089C">
        <w:rPr>
          <w:rFonts w:ascii="Times New Roman" w:eastAsia="仿宋_GB2312" w:hAnsi="Times New Roman" w:cs="Times New Roman"/>
          <w:b/>
          <w:sz w:val="28"/>
        </w:rPr>
        <w:t>一、建设项目名称及概要</w:t>
      </w:r>
    </w:p>
    <w:p w:rsidR="00955D53" w:rsidRPr="00F9089C" w:rsidRDefault="00955D53" w:rsidP="009737D1">
      <w:pPr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F9089C">
        <w:rPr>
          <w:rFonts w:ascii="Times New Roman" w:eastAsia="仿宋_GB2312" w:hAnsi="Times New Roman" w:cs="Times New Roman" w:hint="eastAsia"/>
          <w:sz w:val="28"/>
        </w:rPr>
        <w:t>1.</w:t>
      </w:r>
      <w:r w:rsidRPr="00F9089C">
        <w:rPr>
          <w:rFonts w:ascii="Times New Roman" w:eastAsia="仿宋_GB2312" w:hAnsi="Times New Roman" w:cs="Times New Roman"/>
          <w:sz w:val="28"/>
        </w:rPr>
        <w:t>项目名称</w:t>
      </w:r>
    </w:p>
    <w:p w:rsidR="009737D1" w:rsidRPr="00F9089C" w:rsidRDefault="00D51A52" w:rsidP="009737D1">
      <w:pPr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F9089C">
        <w:rPr>
          <w:rFonts w:ascii="Times New Roman" w:eastAsia="仿宋_GB2312" w:hAnsi="Times New Roman" w:cs="Times New Roman" w:hint="eastAsia"/>
          <w:sz w:val="28"/>
        </w:rPr>
        <w:t>苏州港太仓港区太仓万方国际码头</w:t>
      </w:r>
      <w:r w:rsidR="00AE01F0" w:rsidRPr="00F9089C">
        <w:rPr>
          <w:rFonts w:ascii="Times New Roman" w:eastAsia="仿宋_GB2312" w:hAnsi="Times New Roman" w:cs="Times New Roman" w:hint="eastAsia"/>
          <w:sz w:val="28"/>
        </w:rPr>
        <w:t>增加砂石装卸工艺技术改造</w:t>
      </w:r>
    </w:p>
    <w:p w:rsidR="00955D53" w:rsidRPr="00F9089C" w:rsidRDefault="00955D53" w:rsidP="009737D1">
      <w:pPr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F9089C">
        <w:rPr>
          <w:rFonts w:ascii="Times New Roman" w:eastAsia="仿宋_GB2312" w:hAnsi="Times New Roman" w:cs="Times New Roman" w:hint="eastAsia"/>
          <w:sz w:val="28"/>
        </w:rPr>
        <w:t>2.</w:t>
      </w:r>
      <w:r w:rsidRPr="00F9089C">
        <w:rPr>
          <w:rFonts w:ascii="Times New Roman" w:eastAsia="仿宋_GB2312" w:hAnsi="Times New Roman" w:cs="Times New Roman"/>
          <w:sz w:val="28"/>
        </w:rPr>
        <w:t>建设内容及地点</w:t>
      </w:r>
    </w:p>
    <w:p w:rsidR="00BC0DC2" w:rsidRPr="001B1099" w:rsidRDefault="009A3523" w:rsidP="00BC0DC2">
      <w:pPr>
        <w:spacing w:line="620" w:lineRule="exact"/>
        <w:ind w:firstLineChars="200" w:firstLine="560"/>
        <w:rPr>
          <w:szCs w:val="32"/>
        </w:rPr>
      </w:pPr>
      <w:r w:rsidRPr="00F9089C">
        <w:rPr>
          <w:rFonts w:ascii="Times New Roman" w:eastAsia="仿宋_GB2312" w:hAnsi="Times New Roman" w:cs="Times New Roman" w:hint="eastAsia"/>
          <w:sz w:val="28"/>
        </w:rPr>
        <w:t>本项目位于苏州港太仓港区万方国际码头，</w:t>
      </w:r>
      <w:r w:rsidR="00AE01F0" w:rsidRPr="00F9089C">
        <w:rPr>
          <w:rFonts w:ascii="Times New Roman" w:eastAsia="仿宋_GB2312" w:hAnsi="Times New Roman" w:cs="Times New Roman" w:hint="eastAsia"/>
          <w:sz w:val="28"/>
        </w:rPr>
        <w:t>公司现有</w:t>
      </w:r>
      <w:r w:rsidR="00AE01F0" w:rsidRPr="00F9089C">
        <w:rPr>
          <w:rFonts w:ascii="Times New Roman" w:eastAsia="仿宋_GB2312" w:hAnsi="Times New Roman" w:cs="Times New Roman" w:hint="eastAsia"/>
          <w:sz w:val="28"/>
        </w:rPr>
        <w:t>4</w:t>
      </w:r>
      <w:r w:rsidR="00AE01F0" w:rsidRPr="00F9089C">
        <w:rPr>
          <w:rFonts w:ascii="Times New Roman" w:eastAsia="仿宋_GB2312" w:hAnsi="Times New Roman" w:cs="Times New Roman" w:hint="eastAsia"/>
          <w:sz w:val="28"/>
        </w:rPr>
        <w:t>个泊位，最大靠泊等级</w:t>
      </w:r>
      <w:r w:rsidR="00AE01F0" w:rsidRPr="00F9089C">
        <w:rPr>
          <w:rFonts w:ascii="Times New Roman" w:eastAsia="仿宋_GB2312" w:hAnsi="Times New Roman" w:cs="Times New Roman" w:hint="eastAsia"/>
          <w:sz w:val="28"/>
        </w:rPr>
        <w:t>7</w:t>
      </w:r>
      <w:r w:rsidR="00AE01F0" w:rsidRPr="00F9089C">
        <w:rPr>
          <w:rFonts w:ascii="Times New Roman" w:eastAsia="仿宋_GB2312" w:hAnsi="Times New Roman" w:cs="Times New Roman" w:hint="eastAsia"/>
          <w:sz w:val="28"/>
        </w:rPr>
        <w:t>万吨级，泊位总长度</w:t>
      </w:r>
      <w:r w:rsidR="00AE01F0" w:rsidRPr="00F9089C">
        <w:rPr>
          <w:rFonts w:ascii="Times New Roman" w:eastAsia="仿宋_GB2312" w:hAnsi="Times New Roman" w:cs="Times New Roman" w:hint="eastAsia"/>
          <w:sz w:val="28"/>
        </w:rPr>
        <w:t>791</w:t>
      </w:r>
      <w:r w:rsidR="00AE01F0" w:rsidRPr="00F9089C">
        <w:rPr>
          <w:rFonts w:ascii="Times New Roman" w:eastAsia="仿宋_GB2312" w:hAnsi="Times New Roman" w:cs="Times New Roman" w:hint="eastAsia"/>
          <w:sz w:val="28"/>
        </w:rPr>
        <w:t>米，设计年通过能力</w:t>
      </w:r>
      <w:r w:rsidR="00AE01F0" w:rsidRPr="00F9089C">
        <w:rPr>
          <w:rFonts w:ascii="Times New Roman" w:eastAsia="仿宋_GB2312" w:hAnsi="Times New Roman" w:cs="Times New Roman" w:hint="eastAsia"/>
          <w:sz w:val="28"/>
        </w:rPr>
        <w:t>360</w:t>
      </w:r>
      <w:r w:rsidR="00AE01F0" w:rsidRPr="00F9089C">
        <w:rPr>
          <w:rFonts w:ascii="Times New Roman" w:eastAsia="仿宋_GB2312" w:hAnsi="Times New Roman" w:cs="Times New Roman" w:hint="eastAsia"/>
          <w:sz w:val="28"/>
        </w:rPr>
        <w:t>万吨（已于</w:t>
      </w:r>
      <w:r w:rsidR="00AE01F0" w:rsidRPr="00F9089C">
        <w:rPr>
          <w:rFonts w:ascii="Times New Roman" w:eastAsia="仿宋_GB2312" w:hAnsi="Times New Roman" w:cs="Times New Roman" w:hint="eastAsia"/>
          <w:sz w:val="28"/>
        </w:rPr>
        <w:t>2010</w:t>
      </w:r>
      <w:r w:rsidR="00AE01F0" w:rsidRPr="00F9089C">
        <w:rPr>
          <w:rFonts w:ascii="Times New Roman" w:eastAsia="仿宋_GB2312" w:hAnsi="Times New Roman" w:cs="Times New Roman" w:hint="eastAsia"/>
          <w:sz w:val="28"/>
        </w:rPr>
        <w:t>年</w:t>
      </w:r>
      <w:r w:rsidR="00AE01F0" w:rsidRPr="00F9089C">
        <w:rPr>
          <w:rFonts w:ascii="Times New Roman" w:eastAsia="仿宋_GB2312" w:hAnsi="Times New Roman" w:cs="Times New Roman" w:hint="eastAsia"/>
          <w:sz w:val="28"/>
        </w:rPr>
        <w:t>3</w:t>
      </w:r>
      <w:r w:rsidR="00AE01F0" w:rsidRPr="00F9089C">
        <w:rPr>
          <w:rFonts w:ascii="Times New Roman" w:eastAsia="仿宋_GB2312" w:hAnsi="Times New Roman" w:cs="Times New Roman" w:hint="eastAsia"/>
          <w:sz w:val="28"/>
        </w:rPr>
        <w:t>月投产运营）。</w:t>
      </w:r>
      <w:r w:rsidRPr="00F9089C">
        <w:rPr>
          <w:rFonts w:ascii="Times New Roman" w:eastAsia="仿宋_GB2312" w:hAnsi="Times New Roman" w:cs="Times New Roman" w:hint="eastAsia"/>
          <w:sz w:val="28"/>
        </w:rPr>
        <w:t>根据</w:t>
      </w:r>
      <w:r w:rsidR="00E432AD" w:rsidRPr="00F9089C">
        <w:rPr>
          <w:rFonts w:ascii="仿宋_GB2312" w:eastAsia="仿宋_GB2312" w:hAnsi="仿宋" w:cs="黑体" w:hint="eastAsia"/>
          <w:sz w:val="28"/>
          <w:szCs w:val="28"/>
        </w:rPr>
        <w:t>江苏省交通运输厅、江苏省发展和改革委员会、江苏省水利厅编</w:t>
      </w:r>
      <w:r w:rsidR="00E432AD" w:rsidRPr="00BC0DC2">
        <w:rPr>
          <w:rFonts w:ascii="Times New Roman" w:eastAsia="仿宋_GB2312" w:hAnsi="Times New Roman" w:cs="Times New Roman" w:hint="eastAsia"/>
          <w:sz w:val="28"/>
        </w:rPr>
        <w:t>制的《江苏省沿江砂石码头布局方案》（苏交计【</w:t>
      </w:r>
      <w:r w:rsidR="00E432AD" w:rsidRPr="00BC0DC2">
        <w:rPr>
          <w:rFonts w:ascii="Times New Roman" w:eastAsia="仿宋_GB2312" w:hAnsi="Times New Roman" w:cs="Times New Roman" w:hint="eastAsia"/>
          <w:sz w:val="28"/>
        </w:rPr>
        <w:t>2019</w:t>
      </w:r>
      <w:r w:rsidR="00E432AD" w:rsidRPr="00BC0DC2">
        <w:rPr>
          <w:rFonts w:ascii="Times New Roman" w:eastAsia="仿宋_GB2312" w:hAnsi="Times New Roman" w:cs="Times New Roman" w:hint="eastAsia"/>
          <w:sz w:val="28"/>
        </w:rPr>
        <w:t>】</w:t>
      </w:r>
      <w:r w:rsidR="00E432AD" w:rsidRPr="00BC0DC2">
        <w:rPr>
          <w:rFonts w:ascii="Times New Roman" w:eastAsia="仿宋_GB2312" w:hAnsi="Times New Roman" w:cs="Times New Roman" w:hint="eastAsia"/>
          <w:sz w:val="28"/>
        </w:rPr>
        <w:t>75</w:t>
      </w:r>
      <w:r w:rsidR="00E432AD" w:rsidRPr="00BC0DC2">
        <w:rPr>
          <w:rFonts w:ascii="Times New Roman" w:eastAsia="仿宋_GB2312" w:hAnsi="Times New Roman" w:cs="Times New Roman" w:hint="eastAsia"/>
          <w:sz w:val="28"/>
        </w:rPr>
        <w:t>号）</w:t>
      </w:r>
      <w:r w:rsidR="00BC0DC2" w:rsidRPr="00BC0DC2">
        <w:rPr>
          <w:rFonts w:ascii="Times New Roman" w:eastAsia="仿宋_GB2312" w:hAnsi="Times New Roman" w:cs="Times New Roman"/>
          <w:sz w:val="28"/>
        </w:rPr>
        <w:t>，万方国际码头为上级</w:t>
      </w:r>
      <w:r w:rsidR="00BC0DC2" w:rsidRPr="00BC0DC2">
        <w:rPr>
          <w:rFonts w:ascii="Times New Roman" w:eastAsia="仿宋_GB2312" w:hAnsi="Times New Roman" w:cs="Times New Roman"/>
          <w:sz w:val="28"/>
        </w:rPr>
        <w:t>明确的砂石集散中心之一。为积极贯彻落实上级要求，加快建</w:t>
      </w:r>
      <w:r w:rsidR="00BC0DC2" w:rsidRPr="00BC0DC2">
        <w:rPr>
          <w:rFonts w:ascii="Times New Roman" w:eastAsia="仿宋_GB2312" w:hAnsi="Times New Roman" w:cs="Times New Roman" w:hint="eastAsia"/>
          <w:sz w:val="28"/>
        </w:rPr>
        <w:t>成</w:t>
      </w:r>
      <w:r w:rsidR="00BC0DC2" w:rsidRPr="00BC0DC2">
        <w:rPr>
          <w:rFonts w:ascii="Times New Roman" w:eastAsia="仿宋_GB2312" w:hAnsi="Times New Roman" w:cs="Times New Roman"/>
          <w:sz w:val="28"/>
        </w:rPr>
        <w:t>砂石集散中心，万方国际码头有限公司高度重视，拟通过局部改造形式，增加万方码头砂石装卸功能。</w:t>
      </w:r>
    </w:p>
    <w:p w:rsidR="009737D1" w:rsidRPr="00F9089C" w:rsidRDefault="005147CE" w:rsidP="00AE01F0">
      <w:pPr>
        <w:ind w:firstLineChars="250" w:firstLine="700"/>
        <w:jc w:val="left"/>
        <w:rPr>
          <w:rFonts w:ascii="仿宋_GB2312" w:eastAsia="仿宋_GB2312" w:hAnsi="仿宋" w:cs="黑体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28"/>
        </w:rPr>
        <w:t>为</w:t>
      </w:r>
      <w:r w:rsidR="00E432AD" w:rsidRPr="00F9089C">
        <w:rPr>
          <w:rFonts w:ascii="Times New Roman" w:eastAsia="仿宋_GB2312" w:hAnsi="Times New Roman" w:cs="Times New Roman" w:hint="eastAsia"/>
          <w:sz w:val="28"/>
        </w:rPr>
        <w:t>快速推进</w:t>
      </w:r>
      <w:r>
        <w:rPr>
          <w:rFonts w:ascii="Times New Roman" w:eastAsia="仿宋_GB2312" w:hAnsi="Times New Roman" w:cs="Times New Roman" w:hint="eastAsia"/>
          <w:sz w:val="28"/>
        </w:rPr>
        <w:t>该</w:t>
      </w:r>
      <w:r w:rsidR="00E432AD" w:rsidRPr="00F9089C">
        <w:rPr>
          <w:rFonts w:ascii="Times New Roman" w:eastAsia="仿宋_GB2312" w:hAnsi="Times New Roman" w:cs="Times New Roman" w:hint="eastAsia"/>
          <w:sz w:val="28"/>
        </w:rPr>
        <w:t>项目</w:t>
      </w:r>
      <w:r w:rsidR="009A3523" w:rsidRPr="00F9089C">
        <w:rPr>
          <w:rFonts w:ascii="Times New Roman" w:eastAsia="仿宋_GB2312" w:hAnsi="Times New Roman" w:cs="Times New Roman" w:hint="eastAsia"/>
          <w:sz w:val="28"/>
        </w:rPr>
        <w:t>，</w:t>
      </w:r>
      <w:r w:rsidR="00E432AD" w:rsidRPr="00F9089C">
        <w:rPr>
          <w:rFonts w:ascii="Times New Roman" w:eastAsia="仿宋_GB2312" w:hAnsi="Times New Roman" w:cs="Times New Roman" w:hint="eastAsia"/>
          <w:sz w:val="28"/>
        </w:rPr>
        <w:t>公司规划</w:t>
      </w:r>
      <w:r w:rsidR="009A3523" w:rsidRPr="00F9089C">
        <w:rPr>
          <w:rFonts w:ascii="Times New Roman" w:eastAsia="仿宋_GB2312" w:hAnsi="Times New Roman" w:cs="Times New Roman" w:hint="eastAsia"/>
          <w:sz w:val="28"/>
        </w:rPr>
        <w:t>在已建的</w:t>
      </w:r>
      <w:r w:rsidR="009A3523" w:rsidRPr="00F9089C">
        <w:rPr>
          <w:rFonts w:ascii="Times New Roman" w:eastAsia="仿宋_GB2312" w:hAnsi="Times New Roman" w:cs="Times New Roman" w:hint="eastAsia"/>
          <w:sz w:val="28"/>
        </w:rPr>
        <w:t>2#</w:t>
      </w:r>
      <w:r w:rsidR="009A3523" w:rsidRPr="00F9089C">
        <w:rPr>
          <w:rFonts w:ascii="Times New Roman" w:eastAsia="仿宋_GB2312" w:hAnsi="Times New Roman" w:cs="Times New Roman" w:hint="eastAsia"/>
          <w:sz w:val="28"/>
        </w:rPr>
        <w:t>、</w:t>
      </w:r>
      <w:r w:rsidR="009A3523" w:rsidRPr="00F9089C">
        <w:rPr>
          <w:rFonts w:ascii="Times New Roman" w:eastAsia="仿宋_GB2312" w:hAnsi="Times New Roman" w:cs="Times New Roman" w:hint="eastAsia"/>
          <w:sz w:val="28"/>
        </w:rPr>
        <w:t>3#</w:t>
      </w:r>
      <w:r w:rsidR="009A3523" w:rsidRPr="00F9089C">
        <w:rPr>
          <w:rFonts w:ascii="Times New Roman" w:eastAsia="仿宋_GB2312" w:hAnsi="Times New Roman" w:cs="Times New Roman" w:hint="eastAsia"/>
          <w:sz w:val="28"/>
        </w:rPr>
        <w:t>、</w:t>
      </w:r>
      <w:r w:rsidR="009A3523" w:rsidRPr="00F9089C">
        <w:rPr>
          <w:rFonts w:ascii="Times New Roman" w:eastAsia="仿宋_GB2312" w:hAnsi="Times New Roman" w:cs="Times New Roman" w:hint="eastAsia"/>
          <w:sz w:val="28"/>
        </w:rPr>
        <w:t>4#</w:t>
      </w:r>
      <w:r w:rsidR="009A3523" w:rsidRPr="00F9089C">
        <w:rPr>
          <w:rFonts w:ascii="Times New Roman" w:eastAsia="仿宋_GB2312" w:hAnsi="Times New Roman" w:cs="Times New Roman" w:hint="eastAsia"/>
          <w:sz w:val="28"/>
        </w:rPr>
        <w:t>泊位增设砂石料的装卸船功能，</w:t>
      </w:r>
      <w:r w:rsidR="00E432AD" w:rsidRPr="00F9089C">
        <w:rPr>
          <w:rFonts w:ascii="Times New Roman" w:eastAsia="仿宋_GB2312" w:hAnsi="Times New Roman" w:cs="Times New Roman" w:hint="eastAsia"/>
          <w:sz w:val="28"/>
        </w:rPr>
        <w:t>设计砂石年吞吐量</w:t>
      </w:r>
      <w:r w:rsidR="00E432AD" w:rsidRPr="00F9089C">
        <w:rPr>
          <w:rFonts w:ascii="Times New Roman" w:eastAsia="仿宋_GB2312" w:hAnsi="Times New Roman" w:cs="Times New Roman" w:hint="eastAsia"/>
          <w:sz w:val="28"/>
        </w:rPr>
        <w:t>1700</w:t>
      </w:r>
      <w:r w:rsidR="00E432AD" w:rsidRPr="00F9089C">
        <w:rPr>
          <w:rFonts w:ascii="Times New Roman" w:eastAsia="仿宋_GB2312" w:hAnsi="Times New Roman" w:cs="Times New Roman" w:hint="eastAsia"/>
          <w:sz w:val="28"/>
        </w:rPr>
        <w:t>万吨</w:t>
      </w:r>
      <w:r w:rsidR="009A3523" w:rsidRPr="00F9089C">
        <w:rPr>
          <w:rFonts w:ascii="Times New Roman" w:eastAsia="仿宋_GB2312" w:hAnsi="Times New Roman" w:cs="Times New Roman" w:hint="eastAsia"/>
          <w:sz w:val="28"/>
        </w:rPr>
        <w:t>。同时配备相应的装卸设备，配套必要的生产、</w:t>
      </w:r>
      <w:r w:rsidR="00CE1CB1" w:rsidRPr="00F9089C">
        <w:rPr>
          <w:rFonts w:ascii="Times New Roman" w:eastAsia="仿宋_GB2312" w:hAnsi="Times New Roman" w:cs="Times New Roman" w:hint="eastAsia"/>
          <w:sz w:val="28"/>
        </w:rPr>
        <w:t>环保、</w:t>
      </w:r>
      <w:r w:rsidR="009A3523" w:rsidRPr="00F9089C">
        <w:rPr>
          <w:rFonts w:ascii="Times New Roman" w:eastAsia="仿宋_GB2312" w:hAnsi="Times New Roman" w:cs="Times New Roman" w:hint="eastAsia"/>
          <w:sz w:val="28"/>
        </w:rPr>
        <w:t>辅助设施。</w:t>
      </w:r>
    </w:p>
    <w:p w:rsidR="00506A5A" w:rsidRPr="00F9089C" w:rsidRDefault="00506A5A" w:rsidP="00506A5A">
      <w:pPr>
        <w:jc w:val="center"/>
        <w:rPr>
          <w:rFonts w:ascii="Times New Roman" w:eastAsia="仿宋_GB2312" w:hAnsi="Times New Roman" w:cs="Times New Roman"/>
          <w:sz w:val="28"/>
        </w:rPr>
      </w:pPr>
      <w:r w:rsidRPr="00F9089C">
        <w:rPr>
          <w:noProof/>
        </w:rPr>
        <w:lastRenderedPageBreak/>
        <w:drawing>
          <wp:inline distT="0" distB="0" distL="0" distR="0" wp14:anchorId="2129397A" wp14:editId="458EBA03">
            <wp:extent cx="5274310" cy="336550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A5A" w:rsidRPr="00F9089C" w:rsidRDefault="00506A5A" w:rsidP="00506A5A">
      <w:pPr>
        <w:jc w:val="center"/>
        <w:rPr>
          <w:rFonts w:ascii="Times New Roman" w:eastAsia="仿宋_GB2312" w:hAnsi="Times New Roman" w:cs="Times New Roman"/>
          <w:b/>
          <w:sz w:val="28"/>
        </w:rPr>
      </w:pPr>
      <w:r w:rsidRPr="00F9089C">
        <w:rPr>
          <w:rFonts w:ascii="Times New Roman" w:eastAsia="仿宋_GB2312" w:hAnsi="Times New Roman" w:cs="Times New Roman" w:hint="eastAsia"/>
          <w:b/>
          <w:sz w:val="28"/>
        </w:rPr>
        <w:t>项目位置示意图</w:t>
      </w:r>
    </w:p>
    <w:p w:rsidR="00955D53" w:rsidRPr="00F9089C" w:rsidRDefault="00955D53" w:rsidP="009737D1">
      <w:pPr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F9089C">
        <w:rPr>
          <w:rFonts w:ascii="Times New Roman" w:eastAsia="仿宋_GB2312" w:hAnsi="Times New Roman" w:cs="Times New Roman" w:hint="eastAsia"/>
          <w:sz w:val="28"/>
        </w:rPr>
        <w:t>3.</w:t>
      </w:r>
      <w:r w:rsidRPr="00F9089C">
        <w:rPr>
          <w:rFonts w:ascii="Times New Roman" w:eastAsia="仿宋_GB2312" w:hAnsi="Times New Roman" w:cs="Times New Roman" w:hint="eastAsia"/>
          <w:sz w:val="28"/>
        </w:rPr>
        <w:t>投资金额</w:t>
      </w:r>
    </w:p>
    <w:p w:rsidR="00955D53" w:rsidRPr="00F9089C" w:rsidRDefault="00BF6939" w:rsidP="00955D53">
      <w:pPr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F9089C">
        <w:rPr>
          <w:rFonts w:ascii="Times New Roman" w:eastAsia="仿宋_GB2312" w:hAnsi="Times New Roman" w:cs="Times New Roman" w:hint="eastAsia"/>
          <w:sz w:val="28"/>
        </w:rPr>
        <w:t>本项目总投资估算为</w:t>
      </w:r>
      <w:r w:rsidRPr="00F9089C">
        <w:rPr>
          <w:rFonts w:ascii="Times New Roman" w:eastAsia="仿宋_GB2312" w:hAnsi="Times New Roman" w:cs="Times New Roman" w:hint="eastAsia"/>
          <w:sz w:val="28"/>
        </w:rPr>
        <w:t>26093</w:t>
      </w:r>
      <w:r w:rsidRPr="00F9089C">
        <w:rPr>
          <w:rFonts w:ascii="Times New Roman" w:eastAsia="仿宋_GB2312" w:hAnsi="Times New Roman" w:cs="Times New Roman" w:hint="eastAsia"/>
          <w:sz w:val="28"/>
        </w:rPr>
        <w:t>万元</w:t>
      </w:r>
      <w:r w:rsidR="00955D53" w:rsidRPr="00F9089C">
        <w:rPr>
          <w:rFonts w:ascii="Times New Roman" w:eastAsia="仿宋_GB2312" w:hAnsi="Times New Roman" w:cs="Times New Roman" w:hint="eastAsia"/>
          <w:sz w:val="28"/>
        </w:rPr>
        <w:t>。</w:t>
      </w:r>
    </w:p>
    <w:p w:rsidR="001A227C" w:rsidRPr="00F9089C" w:rsidRDefault="001A227C" w:rsidP="007D08DA">
      <w:pPr>
        <w:rPr>
          <w:rFonts w:ascii="Times New Roman" w:eastAsia="仿宋_GB2312" w:hAnsi="Times New Roman" w:cs="Times New Roman"/>
          <w:b/>
          <w:sz w:val="28"/>
        </w:rPr>
      </w:pPr>
      <w:r w:rsidRPr="00F9089C">
        <w:rPr>
          <w:rFonts w:ascii="Times New Roman" w:eastAsia="仿宋_GB2312" w:hAnsi="Times New Roman" w:cs="Times New Roman"/>
          <w:b/>
          <w:sz w:val="28"/>
        </w:rPr>
        <w:t>二、建设单位和联系方式</w:t>
      </w:r>
    </w:p>
    <w:p w:rsidR="001A227C" w:rsidRPr="00F9089C" w:rsidRDefault="001A227C" w:rsidP="001A227C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</w:rPr>
      </w:pPr>
      <w:r w:rsidRPr="00F9089C">
        <w:rPr>
          <w:rFonts w:ascii="Times New Roman" w:eastAsia="仿宋_GB2312" w:hAnsi="Times New Roman" w:cs="Times New Roman"/>
          <w:sz w:val="28"/>
        </w:rPr>
        <w:t>单位名称：</w:t>
      </w:r>
      <w:r w:rsidR="00D51A52" w:rsidRPr="00F9089C">
        <w:rPr>
          <w:rFonts w:ascii="Times New Roman" w:eastAsia="仿宋_GB2312" w:hAnsi="Times New Roman" w:cs="Times New Roman" w:hint="eastAsia"/>
          <w:sz w:val="28"/>
        </w:rPr>
        <w:t>太仓万方国际码头有限公司</w:t>
      </w:r>
    </w:p>
    <w:p w:rsidR="001A227C" w:rsidRPr="00F9089C" w:rsidRDefault="001A227C" w:rsidP="001A227C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</w:rPr>
      </w:pPr>
      <w:r w:rsidRPr="00F9089C">
        <w:rPr>
          <w:rFonts w:ascii="Times New Roman" w:eastAsia="仿宋_GB2312" w:hAnsi="Times New Roman" w:cs="Times New Roman"/>
          <w:sz w:val="28"/>
        </w:rPr>
        <w:t>联系人：</w:t>
      </w:r>
      <w:r w:rsidR="00BC339F" w:rsidRPr="00F9089C">
        <w:rPr>
          <w:rFonts w:ascii="Times New Roman" w:eastAsia="仿宋_GB2312" w:hAnsi="Times New Roman" w:cs="Times New Roman" w:hint="eastAsia"/>
          <w:sz w:val="28"/>
        </w:rPr>
        <w:t>栾军林</w:t>
      </w:r>
    </w:p>
    <w:p w:rsidR="001A227C" w:rsidRPr="00F9089C" w:rsidRDefault="001A227C" w:rsidP="001A227C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</w:rPr>
      </w:pPr>
      <w:r w:rsidRPr="00F9089C">
        <w:rPr>
          <w:rFonts w:ascii="Times New Roman" w:eastAsia="仿宋_GB2312" w:hAnsi="Times New Roman" w:cs="Times New Roman"/>
          <w:sz w:val="28"/>
        </w:rPr>
        <w:t>联系方式：</w:t>
      </w:r>
      <w:r w:rsidR="00BC339F" w:rsidRPr="00F9089C">
        <w:rPr>
          <w:rFonts w:ascii="Times New Roman" w:eastAsia="仿宋_GB2312" w:hAnsi="Times New Roman" w:cs="Times New Roman" w:hint="eastAsia"/>
          <w:sz w:val="28"/>
        </w:rPr>
        <w:t>0512-53660650</w:t>
      </w:r>
    </w:p>
    <w:p w:rsidR="001A227C" w:rsidRPr="00F9089C" w:rsidRDefault="001A227C" w:rsidP="001A227C">
      <w:pPr>
        <w:jc w:val="left"/>
        <w:rPr>
          <w:rFonts w:ascii="Times New Roman" w:eastAsia="仿宋_GB2312" w:hAnsi="Times New Roman" w:cs="Times New Roman"/>
          <w:b/>
          <w:sz w:val="28"/>
        </w:rPr>
      </w:pPr>
      <w:r w:rsidRPr="00F9089C">
        <w:rPr>
          <w:rFonts w:ascii="Times New Roman" w:eastAsia="仿宋_GB2312" w:hAnsi="Times New Roman" w:cs="Times New Roman"/>
          <w:b/>
          <w:sz w:val="28"/>
        </w:rPr>
        <w:t>三、受委托的评估机构名称和联系方式</w:t>
      </w:r>
    </w:p>
    <w:p w:rsidR="001A227C" w:rsidRPr="00F9089C" w:rsidRDefault="001A227C" w:rsidP="001A227C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</w:rPr>
      </w:pPr>
      <w:r w:rsidRPr="00F9089C">
        <w:rPr>
          <w:rFonts w:ascii="Times New Roman" w:eastAsia="仿宋_GB2312" w:hAnsi="Times New Roman" w:cs="Times New Roman"/>
          <w:sz w:val="28"/>
        </w:rPr>
        <w:t>单位名称：苏州市政通房地产土地评估有限公司</w:t>
      </w:r>
    </w:p>
    <w:p w:rsidR="001A227C" w:rsidRPr="00F9089C" w:rsidRDefault="001A227C" w:rsidP="001A227C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</w:rPr>
      </w:pPr>
      <w:r w:rsidRPr="00F9089C">
        <w:rPr>
          <w:rFonts w:ascii="Times New Roman" w:eastAsia="仿宋_GB2312" w:hAnsi="Times New Roman" w:cs="Times New Roman"/>
          <w:sz w:val="28"/>
        </w:rPr>
        <w:t>联系人：</w:t>
      </w:r>
      <w:r w:rsidR="00D51A52" w:rsidRPr="00F9089C">
        <w:rPr>
          <w:rFonts w:ascii="Times New Roman" w:eastAsia="仿宋_GB2312" w:hAnsi="Times New Roman" w:cs="Times New Roman" w:hint="eastAsia"/>
          <w:sz w:val="28"/>
        </w:rPr>
        <w:t>任工</w:t>
      </w:r>
    </w:p>
    <w:p w:rsidR="001A227C" w:rsidRPr="00F9089C" w:rsidRDefault="001A227C" w:rsidP="001A227C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</w:rPr>
      </w:pPr>
      <w:r w:rsidRPr="00F9089C">
        <w:rPr>
          <w:rFonts w:ascii="Times New Roman" w:eastAsia="仿宋_GB2312" w:hAnsi="Times New Roman" w:cs="Times New Roman"/>
          <w:sz w:val="28"/>
        </w:rPr>
        <w:t>联系方式：</w:t>
      </w:r>
      <w:r w:rsidR="00D51A52" w:rsidRPr="00F9089C">
        <w:rPr>
          <w:rFonts w:ascii="Times New Roman" w:eastAsia="仿宋_GB2312" w:hAnsi="Times New Roman" w:cs="Times New Roman"/>
          <w:sz w:val="28"/>
        </w:rPr>
        <w:t>0512-66057906</w:t>
      </w:r>
    </w:p>
    <w:p w:rsidR="001A227C" w:rsidRPr="00F9089C" w:rsidRDefault="001A227C" w:rsidP="001A227C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</w:rPr>
      </w:pPr>
      <w:r w:rsidRPr="00F9089C">
        <w:rPr>
          <w:rFonts w:ascii="Times New Roman" w:eastAsia="仿宋_GB2312" w:hAnsi="Times New Roman" w:cs="Times New Roman"/>
          <w:sz w:val="28"/>
        </w:rPr>
        <w:t>电子邮箱：</w:t>
      </w:r>
      <w:r w:rsidR="00D51A52" w:rsidRPr="00F9089C">
        <w:rPr>
          <w:rFonts w:ascii="Times New Roman" w:eastAsia="仿宋_GB2312" w:hAnsi="Times New Roman" w:cs="Times New Roman"/>
          <w:sz w:val="28"/>
        </w:rPr>
        <w:t>1194167022</w:t>
      </w:r>
      <w:r w:rsidRPr="00F9089C">
        <w:rPr>
          <w:rFonts w:ascii="Times New Roman" w:eastAsia="仿宋_GB2312" w:hAnsi="Times New Roman" w:cs="Times New Roman"/>
          <w:sz w:val="28"/>
        </w:rPr>
        <w:t>@qq.com</w:t>
      </w:r>
    </w:p>
    <w:p w:rsidR="001A227C" w:rsidRPr="00F9089C" w:rsidRDefault="001A227C" w:rsidP="001A227C">
      <w:pPr>
        <w:jc w:val="left"/>
        <w:rPr>
          <w:rFonts w:ascii="Times New Roman" w:eastAsia="仿宋_GB2312" w:hAnsi="Times New Roman" w:cs="Times New Roman"/>
          <w:b/>
          <w:sz w:val="28"/>
        </w:rPr>
      </w:pPr>
      <w:r w:rsidRPr="00F9089C">
        <w:rPr>
          <w:rFonts w:ascii="Times New Roman" w:eastAsia="仿宋_GB2312" w:hAnsi="Times New Roman" w:cs="Times New Roman"/>
          <w:b/>
          <w:sz w:val="28"/>
        </w:rPr>
        <w:t>四、征求公众意见的主要事项</w:t>
      </w:r>
    </w:p>
    <w:p w:rsidR="001A227C" w:rsidRPr="004D0B0A" w:rsidRDefault="001A227C" w:rsidP="001A227C">
      <w:pPr>
        <w:autoSpaceDN w:val="0"/>
        <w:spacing w:line="48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4D0B0A">
        <w:rPr>
          <w:rFonts w:ascii="Times New Roman" w:eastAsia="仿宋_GB2312" w:hAnsi="Times New Roman" w:cs="Times New Roman"/>
          <w:sz w:val="28"/>
        </w:rPr>
        <w:lastRenderedPageBreak/>
        <w:t>征求公众对项目建设的态度、意见及建议，以及对本次公众意见调查工作的建议。</w:t>
      </w:r>
    </w:p>
    <w:p w:rsidR="001A227C" w:rsidRPr="004D0B0A" w:rsidRDefault="001A227C" w:rsidP="001A227C">
      <w:pPr>
        <w:jc w:val="left"/>
        <w:rPr>
          <w:rFonts w:ascii="Times New Roman" w:eastAsia="仿宋_GB2312" w:hAnsi="Times New Roman" w:cs="Times New Roman"/>
          <w:b/>
          <w:sz w:val="28"/>
        </w:rPr>
      </w:pPr>
      <w:r w:rsidRPr="004D0B0A">
        <w:rPr>
          <w:rFonts w:ascii="Times New Roman" w:eastAsia="仿宋_GB2312" w:hAnsi="Times New Roman" w:cs="Times New Roman"/>
          <w:b/>
          <w:sz w:val="28"/>
        </w:rPr>
        <w:t>五、公众参与方式</w:t>
      </w:r>
    </w:p>
    <w:p w:rsidR="001A227C" w:rsidRPr="004D0B0A" w:rsidRDefault="001A227C" w:rsidP="001A227C">
      <w:pPr>
        <w:autoSpaceDN w:val="0"/>
        <w:spacing w:line="480" w:lineRule="auto"/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4D0B0A">
        <w:rPr>
          <w:rFonts w:ascii="Times New Roman" w:eastAsia="仿宋_GB2312" w:hAnsi="Times New Roman" w:cs="Times New Roman"/>
          <w:sz w:val="28"/>
        </w:rPr>
        <w:t>公众可通过电子邮件、电话等方式向</w:t>
      </w:r>
      <w:r>
        <w:rPr>
          <w:rFonts w:ascii="Times New Roman" w:eastAsia="仿宋_GB2312" w:hAnsi="Times New Roman" w:cs="Times New Roman"/>
          <w:sz w:val="28"/>
        </w:rPr>
        <w:t>建设</w:t>
      </w:r>
      <w:r w:rsidR="005147CE">
        <w:rPr>
          <w:rFonts w:ascii="Times New Roman" w:eastAsia="仿宋_GB2312" w:hAnsi="Times New Roman" w:cs="Times New Roman"/>
          <w:sz w:val="28"/>
        </w:rPr>
        <w:t>单位以及</w:t>
      </w:r>
      <w:bookmarkStart w:id="0" w:name="_GoBack"/>
      <w:bookmarkEnd w:id="0"/>
      <w:r w:rsidR="007D08DA">
        <w:rPr>
          <w:rFonts w:ascii="Times New Roman" w:eastAsia="仿宋_GB2312" w:hAnsi="Times New Roman" w:cs="Times New Roman" w:hint="eastAsia"/>
          <w:sz w:val="28"/>
        </w:rPr>
        <w:t>评估机构</w:t>
      </w:r>
      <w:r w:rsidRPr="004D0B0A">
        <w:rPr>
          <w:rFonts w:ascii="Times New Roman" w:eastAsia="仿宋_GB2312" w:hAnsi="Times New Roman" w:cs="Times New Roman"/>
          <w:sz w:val="28"/>
        </w:rPr>
        <w:t>发表对社会稳定风险评估工作的意见和建议。</w:t>
      </w:r>
    </w:p>
    <w:p w:rsidR="001A227C" w:rsidRPr="004D0B0A" w:rsidRDefault="001A227C" w:rsidP="001A227C">
      <w:pPr>
        <w:jc w:val="left"/>
        <w:rPr>
          <w:rFonts w:ascii="Times New Roman" w:eastAsia="仿宋_GB2312" w:hAnsi="Times New Roman" w:cs="Times New Roman"/>
          <w:b/>
          <w:sz w:val="28"/>
        </w:rPr>
      </w:pPr>
      <w:r w:rsidRPr="004D0B0A">
        <w:rPr>
          <w:rFonts w:ascii="Times New Roman" w:eastAsia="仿宋_GB2312" w:hAnsi="Times New Roman" w:cs="Times New Roman"/>
          <w:b/>
          <w:sz w:val="28"/>
        </w:rPr>
        <w:t>六、公示期限</w:t>
      </w:r>
    </w:p>
    <w:p w:rsidR="001A227C" w:rsidRDefault="00D51A52" w:rsidP="001A227C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</w:rPr>
      </w:pPr>
      <w:r>
        <w:rPr>
          <w:rFonts w:ascii="Times New Roman" w:eastAsia="仿宋_GB2312" w:hAnsi="Times New Roman" w:cs="Times New Roman" w:hint="eastAsia"/>
          <w:sz w:val="28"/>
        </w:rPr>
        <w:t>本项目公示期限为</w:t>
      </w:r>
      <w:r w:rsidR="001A227C" w:rsidRPr="004D0B0A">
        <w:rPr>
          <w:rFonts w:ascii="Times New Roman" w:eastAsia="仿宋_GB2312" w:hAnsi="Times New Roman" w:cs="Times New Roman"/>
          <w:sz w:val="28"/>
        </w:rPr>
        <w:t>自公示之日起</w:t>
      </w:r>
      <w:r w:rsidR="00CE1CB1">
        <w:rPr>
          <w:rFonts w:ascii="Times New Roman" w:eastAsia="仿宋_GB2312" w:hAnsi="Times New Roman" w:cs="Times New Roman" w:hint="eastAsia"/>
          <w:sz w:val="28"/>
        </w:rPr>
        <w:t>7</w:t>
      </w:r>
      <w:r w:rsidR="001A227C">
        <w:rPr>
          <w:rFonts w:ascii="Times New Roman" w:eastAsia="仿宋_GB2312" w:hAnsi="Times New Roman" w:cs="Times New Roman"/>
          <w:sz w:val="28"/>
        </w:rPr>
        <w:t>个工作日</w:t>
      </w:r>
      <w:r w:rsidR="001A227C" w:rsidRPr="004D0B0A">
        <w:rPr>
          <w:rFonts w:ascii="Times New Roman" w:eastAsia="仿宋_GB2312" w:hAnsi="Times New Roman" w:cs="Times New Roman"/>
          <w:sz w:val="28"/>
        </w:rPr>
        <w:t>。</w:t>
      </w:r>
    </w:p>
    <w:sectPr w:rsidR="001A2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42C" w:rsidRDefault="0074542C" w:rsidP="008D7FD9">
      <w:r>
        <w:separator/>
      </w:r>
    </w:p>
  </w:endnote>
  <w:endnote w:type="continuationSeparator" w:id="0">
    <w:p w:rsidR="0074542C" w:rsidRDefault="0074542C" w:rsidP="008D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42C" w:rsidRDefault="0074542C" w:rsidP="008D7FD9">
      <w:r>
        <w:separator/>
      </w:r>
    </w:p>
  </w:footnote>
  <w:footnote w:type="continuationSeparator" w:id="0">
    <w:p w:rsidR="0074542C" w:rsidRDefault="0074542C" w:rsidP="008D7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D1"/>
    <w:rsid w:val="00012755"/>
    <w:rsid w:val="00066539"/>
    <w:rsid w:val="001A227C"/>
    <w:rsid w:val="00506A5A"/>
    <w:rsid w:val="005147CE"/>
    <w:rsid w:val="00596B89"/>
    <w:rsid w:val="005B68E6"/>
    <w:rsid w:val="006E3FB6"/>
    <w:rsid w:val="006F2BB3"/>
    <w:rsid w:val="0074542C"/>
    <w:rsid w:val="007522C7"/>
    <w:rsid w:val="007D08DA"/>
    <w:rsid w:val="008D7FD9"/>
    <w:rsid w:val="00955D53"/>
    <w:rsid w:val="009737D1"/>
    <w:rsid w:val="009A3523"/>
    <w:rsid w:val="009C636B"/>
    <w:rsid w:val="00A44FEB"/>
    <w:rsid w:val="00A47A4A"/>
    <w:rsid w:val="00AE01F0"/>
    <w:rsid w:val="00BC0DC2"/>
    <w:rsid w:val="00BC339F"/>
    <w:rsid w:val="00BF6939"/>
    <w:rsid w:val="00C26DE7"/>
    <w:rsid w:val="00C964D1"/>
    <w:rsid w:val="00CE1CB1"/>
    <w:rsid w:val="00D26052"/>
    <w:rsid w:val="00D51A52"/>
    <w:rsid w:val="00E432AD"/>
    <w:rsid w:val="00E623DF"/>
    <w:rsid w:val="00E725A1"/>
    <w:rsid w:val="00F9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394B2A-BFF7-4168-ADAF-AB801664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37D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737D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D7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D7FD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D7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D7F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方健</cp:lastModifiedBy>
  <cp:revision>15</cp:revision>
  <dcterms:created xsi:type="dcterms:W3CDTF">2019-03-13T01:45:00Z</dcterms:created>
  <dcterms:modified xsi:type="dcterms:W3CDTF">2020-08-28T04:29:00Z</dcterms:modified>
</cp:coreProperties>
</file>